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78AF" w14:textId="77777777" w:rsidR="004648B8" w:rsidRPr="00101292" w:rsidRDefault="00827EDB" w:rsidP="004648B8">
      <w:pPr>
        <w:jc w:val="center"/>
        <w:rPr>
          <w:b/>
        </w:rPr>
      </w:pPr>
      <w:r w:rsidRPr="00101292">
        <w:rPr>
          <w:b/>
        </w:rPr>
        <w:t xml:space="preserve">Общеразвивающая  программа  </w:t>
      </w:r>
    </w:p>
    <w:p w14:paraId="6F3BC7CF" w14:textId="4FF07CDC" w:rsidR="004648B8" w:rsidRPr="00101292" w:rsidRDefault="00827EDB" w:rsidP="004648B8">
      <w:pPr>
        <w:jc w:val="center"/>
        <w:rPr>
          <w:b/>
        </w:rPr>
      </w:pPr>
      <w:r w:rsidRPr="00101292">
        <w:rPr>
          <w:b/>
        </w:rPr>
        <w:t>«</w:t>
      </w:r>
      <w:r w:rsidR="00C80107">
        <w:rPr>
          <w:b/>
        </w:rPr>
        <w:t xml:space="preserve">Обучаем </w:t>
      </w:r>
      <w:r w:rsidRPr="00101292">
        <w:rPr>
          <w:b/>
        </w:rPr>
        <w:t xml:space="preserve"> математик</w:t>
      </w:r>
      <w:r w:rsidR="00C80107">
        <w:rPr>
          <w:b/>
        </w:rPr>
        <w:t>е</w:t>
      </w:r>
      <w:r w:rsidRPr="00101292">
        <w:rPr>
          <w:b/>
        </w:rPr>
        <w:t>»</w:t>
      </w:r>
    </w:p>
    <w:p w14:paraId="636D422A" w14:textId="77777777" w:rsidR="00A011D7" w:rsidRPr="00101292" w:rsidRDefault="00A011D7" w:rsidP="004648B8">
      <w:pPr>
        <w:jc w:val="center"/>
        <w:rPr>
          <w:b/>
          <w:color w:val="000000"/>
        </w:rPr>
      </w:pPr>
    </w:p>
    <w:p w14:paraId="719029BC" w14:textId="77777777" w:rsidR="00827EDB" w:rsidRPr="00101292" w:rsidRDefault="00827EDB" w:rsidP="00827EDB">
      <w:pPr>
        <w:pStyle w:val="a4"/>
        <w:shd w:val="clear" w:color="auto" w:fill="auto"/>
        <w:spacing w:line="240" w:lineRule="auto"/>
        <w:jc w:val="both"/>
        <w:rPr>
          <w:rStyle w:val="1"/>
          <w:color w:val="000000"/>
          <w:sz w:val="24"/>
          <w:szCs w:val="24"/>
        </w:rPr>
      </w:pPr>
      <w:r w:rsidRPr="00101292">
        <w:rPr>
          <w:rStyle w:val="1"/>
          <w:b/>
          <w:bCs/>
          <w:color w:val="000000"/>
          <w:sz w:val="24"/>
          <w:szCs w:val="24"/>
        </w:rPr>
        <w:t xml:space="preserve">Цель программы: </w:t>
      </w:r>
      <w:r w:rsidRPr="00101292">
        <w:rPr>
          <w:rStyle w:val="1"/>
          <w:color w:val="000000"/>
          <w:sz w:val="24"/>
          <w:szCs w:val="24"/>
        </w:rPr>
        <w:t>Формирование элементарных математических представлений у детей старшего дошкольного возраста.</w:t>
      </w:r>
    </w:p>
    <w:p w14:paraId="429E0164" w14:textId="77777777" w:rsidR="00827EDB" w:rsidRPr="00101292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42A828FA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b/>
          <w:bCs/>
          <w:color w:val="000000"/>
          <w:sz w:val="24"/>
          <w:szCs w:val="24"/>
        </w:rPr>
        <w:t>Основные задачи программы:</w:t>
      </w:r>
    </w:p>
    <w:p w14:paraId="4838DBE2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закреплять умение писать цифры в пределах 10, представления о цифрах от 0 до 10 на основе сравнения двух множеств;</w:t>
      </w:r>
    </w:p>
    <w:p w14:paraId="48583781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детей считать в пределах 10, пользуясь правильными приёмами счёта;</w:t>
      </w:r>
    </w:p>
    <w:p w14:paraId="7B5637DC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определять место того или иного числа в ряду по отношению к его предыдущему и последующему числу;</w:t>
      </w:r>
    </w:p>
    <w:p w14:paraId="35A9F79F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сравнивать группы разнородных предметов;</w:t>
      </w:r>
    </w:p>
    <w:p w14:paraId="548D5C9C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считать в пределах 10 в прямом и обратном порядке;</w:t>
      </w:r>
    </w:p>
    <w:p w14:paraId="4E26C24F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отгадывать математические загадки;</w:t>
      </w:r>
    </w:p>
    <w:p w14:paraId="3FF93148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упражнять в различении количественного и порядкового счёта в пределах 10, правильно отвечать на вопросы: сколько? Какой по счёту? Который;</w:t>
      </w:r>
    </w:p>
    <w:p w14:paraId="55E4762A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правильно пользоваться и писать математические знаки: +, -, =,&gt;&lt;;</w:t>
      </w:r>
    </w:p>
    <w:p w14:paraId="38960F63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знакомить с составом числа из двух меньших;</w:t>
      </w:r>
    </w:p>
    <w:p w14:paraId="6FD9128B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записывать решение с помощью математических знаков, цифр, чисел;</w:t>
      </w:r>
    </w:p>
    <w:p w14:paraId="75A94692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сравнивать количество предметов и записывать соотношения при помощи знаков и цифр;</w:t>
      </w:r>
    </w:p>
    <w:p w14:paraId="7A05346A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устанавливать соответствие между количеством предметов числом и цифрой;</w:t>
      </w:r>
    </w:p>
    <w:p w14:paraId="34B8BD92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решать арифметические задачи, примеры на сложение и вычитание;</w:t>
      </w:r>
    </w:p>
    <w:p w14:paraId="2E4D55A5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решать логические задачи;</w:t>
      </w:r>
    </w:p>
    <w:p w14:paraId="67DB58FB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знакомить со стихами, загадками, пословицами, в которых присутствуют числа и другие математические понятия (части суток, дни недели, времена года и др.);</w:t>
      </w:r>
    </w:p>
    <w:p w14:paraId="64F17E4E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закрепить знания о геометрических фигурах (круг, квадрат, овал, трапеция, прямоугольник, треугольник.);</w:t>
      </w:r>
    </w:p>
    <w:p w14:paraId="1F877079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познакомить с геометрической фигурой - ромб;</w:t>
      </w:r>
    </w:p>
    <w:p w14:paraId="29F28848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выкладывать из счётных палочек геометрические фигуры;</w:t>
      </w:r>
    </w:p>
    <w:p w14:paraId="58630015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раскладывать предметы в возрастающем и убывающем порядке по величине, ширине, высоте;</w:t>
      </w:r>
    </w:p>
    <w:p w14:paraId="6906FBDF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учить измерять линейкой;</w:t>
      </w:r>
    </w:p>
    <w:p w14:paraId="4BF97679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закреплять и расширять временные представления о частях суток, днях недели, временах года, месяцах;</w:t>
      </w:r>
    </w:p>
    <w:p w14:paraId="3C42DF57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закреплять умение ориентироваться на листе бумаги;</w:t>
      </w:r>
    </w:p>
    <w:p w14:paraId="6C7EEF35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пользоваться тетрадью в клетку;</w:t>
      </w:r>
    </w:p>
    <w:p w14:paraId="5CABC5F4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продолжать учить решать логические задачи на сравнение, классификацию</w:t>
      </w:r>
    </w:p>
    <w:p w14:paraId="44D60BAA" w14:textId="77777777" w:rsidR="00827EDB" w:rsidRDefault="00827EDB" w:rsidP="00827EDB">
      <w:pPr>
        <w:pStyle w:val="a4"/>
        <w:shd w:val="clear" w:color="auto" w:fill="auto"/>
        <w:spacing w:line="240" w:lineRule="auto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• установление последовательности событий, анализ, синтез), развивать способность к установлению конкретных связей и событий.</w:t>
      </w:r>
    </w:p>
    <w:p w14:paraId="628A536B" w14:textId="77777777" w:rsidR="00827EDB" w:rsidRDefault="00827EDB" w:rsidP="00101292">
      <w:pPr>
        <w:jc w:val="both"/>
        <w:rPr>
          <w:b/>
          <w:color w:val="000000"/>
        </w:rPr>
      </w:pPr>
    </w:p>
    <w:p w14:paraId="6FAF27D4" w14:textId="77777777" w:rsidR="00CB69C2" w:rsidRDefault="00CB69C2" w:rsidP="00101292">
      <w:pPr>
        <w:jc w:val="both"/>
        <w:rPr>
          <w:b/>
        </w:rPr>
      </w:pPr>
      <w:r w:rsidRPr="0061093B">
        <w:rPr>
          <w:b/>
        </w:rPr>
        <w:t>Организация занятий:</w:t>
      </w:r>
    </w:p>
    <w:p w14:paraId="2D97E8CD" w14:textId="0AD4D7E1" w:rsidR="00CB69C2" w:rsidRDefault="00CB69C2" w:rsidP="00101292">
      <w:pPr>
        <w:jc w:val="both"/>
      </w:pPr>
      <w:r w:rsidRPr="00513106">
        <w:t>Программа курса рассчитана на 3</w:t>
      </w:r>
      <w:r w:rsidR="00C80107">
        <w:t>4</w:t>
      </w:r>
      <w:r w:rsidRPr="00513106">
        <w:t xml:space="preserve"> час</w:t>
      </w:r>
      <w:r w:rsidR="00C80107">
        <w:t>а</w:t>
      </w:r>
      <w:r w:rsidRPr="00513106">
        <w:t xml:space="preserve">  и предназначена для детей старшего дошкольного  </w:t>
      </w:r>
    </w:p>
    <w:p w14:paraId="37CAD2D2" w14:textId="77777777" w:rsidR="00CB69C2" w:rsidRPr="00D22F59" w:rsidRDefault="00CB69C2" w:rsidP="00101292">
      <w:pPr>
        <w:pStyle w:val="a3"/>
        <w:jc w:val="both"/>
      </w:pPr>
      <w:r>
        <w:t xml:space="preserve">    Частота занятий –  1 </w:t>
      </w:r>
      <w:r w:rsidRPr="00D22F59">
        <w:t>раз в неделю.</w:t>
      </w:r>
    </w:p>
    <w:p w14:paraId="7B068DAA" w14:textId="77777777" w:rsidR="00CB69C2" w:rsidRPr="00D22F59" w:rsidRDefault="00CB69C2" w:rsidP="00101292">
      <w:pPr>
        <w:pStyle w:val="a3"/>
        <w:jc w:val="both"/>
      </w:pPr>
      <w:r w:rsidRPr="00D22F59">
        <w:t>Продолжительность занятий – 25</w:t>
      </w:r>
      <w:r w:rsidR="00827EDB">
        <w:t>-30</w:t>
      </w:r>
      <w:r w:rsidRPr="00D22F59">
        <w:t xml:space="preserve"> минут</w:t>
      </w:r>
    </w:p>
    <w:p w14:paraId="4575A89F" w14:textId="77777777" w:rsidR="00CB69C2" w:rsidRPr="00D22F59" w:rsidRDefault="00CB69C2" w:rsidP="00101292">
      <w:pPr>
        <w:pStyle w:val="a3"/>
        <w:jc w:val="both"/>
      </w:pPr>
      <w:r w:rsidRPr="00D22F59">
        <w:t xml:space="preserve">Все занятия проводятся  индивидуальные и групповые </w:t>
      </w:r>
    </w:p>
    <w:p w14:paraId="4DD2AAF6" w14:textId="40E5A7E5" w:rsidR="00827EDB" w:rsidRDefault="00CB69C2" w:rsidP="00101292">
      <w:pPr>
        <w:pStyle w:val="a3"/>
        <w:jc w:val="both"/>
      </w:pPr>
      <w:r w:rsidRPr="00D22F59">
        <w:t xml:space="preserve">Сроки реализации </w:t>
      </w:r>
      <w:r w:rsidR="00827EDB">
        <w:t xml:space="preserve">– </w:t>
      </w:r>
      <w:r w:rsidR="0095437A">
        <w:t>202</w:t>
      </w:r>
      <w:r w:rsidR="00C80107">
        <w:t>3</w:t>
      </w:r>
      <w:r w:rsidR="0095437A">
        <w:t>-202</w:t>
      </w:r>
      <w:r w:rsidR="00C80107">
        <w:t>4</w:t>
      </w:r>
      <w:r>
        <w:t xml:space="preserve"> учебный год</w:t>
      </w:r>
    </w:p>
    <w:p w14:paraId="25F578FC" w14:textId="77777777" w:rsidR="00827EDB" w:rsidRDefault="00827EDB" w:rsidP="00101292">
      <w:pPr>
        <w:pStyle w:val="a3"/>
        <w:jc w:val="both"/>
      </w:pPr>
    </w:p>
    <w:p w14:paraId="552F1850" w14:textId="77777777" w:rsidR="00CB69C2" w:rsidRPr="00827EDB" w:rsidRDefault="00CB69C2" w:rsidP="00101292">
      <w:pPr>
        <w:pStyle w:val="a3"/>
        <w:jc w:val="both"/>
      </w:pPr>
      <w:r w:rsidRPr="0061093B">
        <w:rPr>
          <w:b/>
        </w:rPr>
        <w:t xml:space="preserve">Ожидаемые результаты: </w:t>
      </w:r>
    </w:p>
    <w:p w14:paraId="0AC49AD2" w14:textId="77777777" w:rsidR="00827EDB" w:rsidRDefault="00827EDB" w:rsidP="00101292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- Считать в пределах 10 в прямом и обратном порядке;</w:t>
      </w:r>
    </w:p>
    <w:p w14:paraId="33741107" w14:textId="77777777" w:rsidR="00827EDB" w:rsidRDefault="00827EDB" w:rsidP="00101292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1"/>
          <w:color w:val="000000"/>
          <w:sz w:val="24"/>
          <w:szCs w:val="24"/>
        </w:rPr>
        <w:t xml:space="preserve"> Соотносить цифру (0 - 9) и количество предметов;</w:t>
      </w:r>
    </w:p>
    <w:p w14:paraId="06BE0FDD" w14:textId="77777777" w:rsidR="00827EDB" w:rsidRDefault="00827EDB" w:rsidP="00101292">
      <w:pPr>
        <w:pStyle w:val="a4"/>
        <w:shd w:val="clear" w:color="auto" w:fill="auto"/>
        <w:tabs>
          <w:tab w:val="left" w:pos="843"/>
        </w:tabs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- Различать геометрические фигуры (круг, квадрат, треугольник, овал, прямоугольник, ромб, трапеция, пятиугольник)</w:t>
      </w:r>
    </w:p>
    <w:p w14:paraId="44734E5A" w14:textId="77777777" w:rsidR="00827EDB" w:rsidRDefault="00827EDB" w:rsidP="00101292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- Различать части суток (утро, день, вечер, ночь.)</w:t>
      </w:r>
    </w:p>
    <w:p w14:paraId="1691ADF6" w14:textId="77777777" w:rsidR="00827EDB" w:rsidRDefault="00827EDB" w:rsidP="00101292">
      <w:pPr>
        <w:pStyle w:val="a4"/>
        <w:shd w:val="clear" w:color="auto" w:fill="auto"/>
        <w:tabs>
          <w:tab w:val="left" w:pos="838"/>
        </w:tabs>
        <w:spacing w:line="240" w:lineRule="auto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- Решать логические задачи на анализ, синтез, классификацию, обобщение;</w:t>
      </w:r>
    </w:p>
    <w:p w14:paraId="6DCB72FB" w14:textId="77777777" w:rsidR="00827EDB" w:rsidRPr="00101292" w:rsidRDefault="00827EDB" w:rsidP="009B742E">
      <w:pPr>
        <w:pStyle w:val="a4"/>
        <w:shd w:val="clear" w:color="auto" w:fill="auto"/>
        <w:tabs>
          <w:tab w:val="left" w:pos="838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lastRenderedPageBreak/>
        <w:t>- Определять место того или иного числа в ряду (10 - 20) по его отношению к предыдущему и последующему числу;</w:t>
      </w:r>
    </w:p>
    <w:p w14:paraId="3107055D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Правильно отвечать на вопросы: Сколько? Какой по счёту? Который?</w:t>
      </w:r>
    </w:p>
    <w:p w14:paraId="75659620" w14:textId="77777777" w:rsidR="00827EDB" w:rsidRPr="00101292" w:rsidRDefault="00827EDB" w:rsidP="009B742E">
      <w:pPr>
        <w:pStyle w:val="a4"/>
        <w:shd w:val="clear" w:color="auto" w:fill="auto"/>
        <w:tabs>
          <w:tab w:val="left" w:pos="843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Записывать решение задачи с помощью математических знаков, цифр, чисел;</w:t>
      </w:r>
    </w:p>
    <w:p w14:paraId="553D458E" w14:textId="77777777" w:rsidR="00827EDB" w:rsidRPr="00101292" w:rsidRDefault="00827EDB" w:rsidP="009B742E">
      <w:pPr>
        <w:pStyle w:val="a4"/>
        <w:shd w:val="clear" w:color="auto" w:fill="auto"/>
        <w:tabs>
          <w:tab w:val="left" w:pos="843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Сравнивать количество предметов и записывать соотношения при помощи знаков и цифр;</w:t>
      </w:r>
    </w:p>
    <w:p w14:paraId="2AA24336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Решать арифметические задачи, примеры на сложение и вычитание;</w:t>
      </w:r>
    </w:p>
    <w:p w14:paraId="2DF9344D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Называть и показывать элементы геометрических фигур;</w:t>
      </w:r>
    </w:p>
    <w:p w14:paraId="4C5844F7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Ориентироваться на листе бумаги;</w:t>
      </w:r>
    </w:p>
    <w:p w14:paraId="715A8D25" w14:textId="77777777" w:rsidR="00101292" w:rsidRDefault="00101292" w:rsidP="009B742E">
      <w:pPr>
        <w:pStyle w:val="a4"/>
        <w:shd w:val="clear" w:color="auto" w:fill="auto"/>
        <w:spacing w:line="240" w:lineRule="auto"/>
        <w:ind w:firstLine="580"/>
        <w:jc w:val="both"/>
        <w:rPr>
          <w:rStyle w:val="1"/>
          <w:bCs/>
          <w:color w:val="000000"/>
          <w:sz w:val="24"/>
          <w:szCs w:val="24"/>
        </w:rPr>
      </w:pPr>
    </w:p>
    <w:p w14:paraId="39E5C758" w14:textId="77777777" w:rsidR="00827EDB" w:rsidRPr="00101292" w:rsidRDefault="00827EDB" w:rsidP="009B742E">
      <w:pPr>
        <w:pStyle w:val="a4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101292">
        <w:rPr>
          <w:rStyle w:val="1"/>
          <w:bCs/>
          <w:color w:val="000000"/>
          <w:sz w:val="24"/>
          <w:szCs w:val="24"/>
        </w:rPr>
        <w:t>Должны знать:</w:t>
      </w:r>
    </w:p>
    <w:p w14:paraId="3F1D3B08" w14:textId="77777777" w:rsidR="00827EDB" w:rsidRPr="00101292" w:rsidRDefault="00827EDB" w:rsidP="009B742E">
      <w:pPr>
        <w:pStyle w:val="a4"/>
        <w:shd w:val="clear" w:color="auto" w:fill="auto"/>
        <w:tabs>
          <w:tab w:val="left" w:pos="843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Название геометрических фигур (круг, квадрат, треугольник, овал, прямоугольник, ромб, трапеция, пятиугольник)</w:t>
      </w:r>
    </w:p>
    <w:p w14:paraId="5F6E875C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Название частей суток, дней недели (утро, день, вечер, ночь.)</w:t>
      </w:r>
    </w:p>
    <w:p w14:paraId="2E4BAC04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Времена года и их отличительные особенности.</w:t>
      </w:r>
    </w:p>
    <w:p w14:paraId="2812D5E5" w14:textId="77777777" w:rsidR="00827EDB" w:rsidRPr="00101292" w:rsidRDefault="00827EDB" w:rsidP="009B742E">
      <w:pPr>
        <w:pStyle w:val="a4"/>
        <w:shd w:val="clear" w:color="auto" w:fill="auto"/>
        <w:spacing w:line="240" w:lineRule="auto"/>
        <w:ind w:firstLine="580"/>
        <w:jc w:val="both"/>
        <w:rPr>
          <w:i/>
          <w:sz w:val="24"/>
          <w:szCs w:val="24"/>
        </w:rPr>
      </w:pPr>
      <w:r w:rsidRPr="00101292">
        <w:rPr>
          <w:rStyle w:val="1"/>
          <w:bCs/>
          <w:color w:val="000000"/>
          <w:sz w:val="24"/>
          <w:szCs w:val="24"/>
        </w:rPr>
        <w:t>Владеть навыками</w:t>
      </w:r>
      <w:r w:rsidRPr="00101292">
        <w:rPr>
          <w:rStyle w:val="1"/>
          <w:bCs/>
          <w:i/>
          <w:color w:val="000000"/>
          <w:sz w:val="24"/>
          <w:szCs w:val="24"/>
        </w:rPr>
        <w:t>:</w:t>
      </w:r>
    </w:p>
    <w:p w14:paraId="75A46DC2" w14:textId="77777777" w:rsidR="00827EDB" w:rsidRPr="00101292" w:rsidRDefault="00827EDB" w:rsidP="009B742E">
      <w:pPr>
        <w:pStyle w:val="a4"/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101292">
        <w:rPr>
          <w:rStyle w:val="1"/>
          <w:color w:val="000000"/>
          <w:sz w:val="24"/>
          <w:szCs w:val="24"/>
        </w:rPr>
        <w:t>- Измерения линейкой длинны того или иного предмета.</w:t>
      </w:r>
    </w:p>
    <w:p w14:paraId="401394D3" w14:textId="77777777" w:rsidR="00827EDB" w:rsidRPr="00101292" w:rsidRDefault="00827EDB" w:rsidP="009B742E">
      <w:pPr>
        <w:pStyle w:val="a3"/>
        <w:jc w:val="both"/>
      </w:pPr>
    </w:p>
    <w:p w14:paraId="4A414B7A" w14:textId="77777777" w:rsidR="00CB69C2" w:rsidRPr="00101292" w:rsidRDefault="00CB69C2" w:rsidP="00A011D7">
      <w:pPr>
        <w:pStyle w:val="a3"/>
        <w:jc w:val="both"/>
        <w:rPr>
          <w:b/>
          <w:color w:val="000000"/>
        </w:rPr>
      </w:pPr>
      <w:r w:rsidRPr="00101292">
        <w:rPr>
          <w:b/>
          <w:color w:val="000000"/>
        </w:rPr>
        <w:t>Аттестация обучающихся:</w:t>
      </w:r>
    </w:p>
    <w:p w14:paraId="45F96594" w14:textId="77777777" w:rsidR="00827EDB" w:rsidRPr="00101292" w:rsidRDefault="00827EDB" w:rsidP="00827EDB">
      <w:pPr>
        <w:jc w:val="both"/>
        <w:rPr>
          <w:rFonts w:eastAsia="Calibri"/>
          <w:color w:val="000000"/>
        </w:rPr>
      </w:pPr>
      <w:r w:rsidRPr="00101292">
        <w:rPr>
          <w:rFonts w:eastAsia="Calibri"/>
          <w:color w:val="000000"/>
        </w:rPr>
        <w:t>Данная программа предполагает промежуточную аттестацию (третья неделя декабря) и итоговую аттестацию (в конце реализации программы), целью которой является оценка результативности реализации дополнительной общеобразовательной программы.</w:t>
      </w:r>
    </w:p>
    <w:p w14:paraId="0BBACBF1" w14:textId="77777777" w:rsidR="00827EDB" w:rsidRPr="00101292" w:rsidRDefault="00827EDB" w:rsidP="0095437A">
      <w:pPr>
        <w:widowControl w:val="0"/>
        <w:tabs>
          <w:tab w:val="left" w:pos="743"/>
        </w:tabs>
        <w:suppressAutoHyphens w:val="0"/>
        <w:jc w:val="both"/>
        <w:rPr>
          <w:rFonts w:eastAsia="Lucida Sans Unicode" w:cs="Mangal"/>
          <w:kern w:val="1"/>
          <w:lang w:eastAsia="hi-IN" w:bidi="hi-IN"/>
        </w:rPr>
      </w:pPr>
      <w:r w:rsidRPr="00101292">
        <w:rPr>
          <w:rFonts w:eastAsia="Calibri"/>
          <w:color w:val="000000"/>
        </w:rPr>
        <w:t xml:space="preserve">Промежуточная аттестация проводится в форме </w:t>
      </w:r>
      <w:r w:rsidR="0095437A" w:rsidRPr="00101292">
        <w:rPr>
          <w:rFonts w:eastAsia="Calibri"/>
          <w:color w:val="000000"/>
        </w:rPr>
        <w:t>беседы</w:t>
      </w:r>
      <w:r w:rsidRPr="00101292">
        <w:rPr>
          <w:rFonts w:eastAsia="Calibri"/>
          <w:color w:val="000000"/>
        </w:rPr>
        <w:t xml:space="preserve">,  по   желанию  </w:t>
      </w:r>
      <w:r w:rsidRPr="00101292">
        <w:rPr>
          <w:rFonts w:eastAsia="Lucida Sans Unicode" w:cs="Mangal"/>
          <w:kern w:val="1"/>
          <w:lang w:eastAsia="hi-IN" w:bidi="hi-IN"/>
        </w:rPr>
        <w:t>участия обучающихся в конкурсах различного уровня</w:t>
      </w:r>
      <w:r w:rsidR="0095437A" w:rsidRPr="00101292">
        <w:rPr>
          <w:rFonts w:eastAsia="Lucida Sans Unicode" w:cs="Mangal"/>
          <w:kern w:val="1"/>
          <w:lang w:eastAsia="hi-IN" w:bidi="hi-IN"/>
        </w:rPr>
        <w:t xml:space="preserve">, что </w:t>
      </w:r>
      <w:r w:rsidRPr="00101292">
        <w:rPr>
          <w:rFonts w:eastAsia="Calibri"/>
          <w:color w:val="000000"/>
        </w:rPr>
        <w:t>предполагает оценку усвоения материала посредствам проведения занятий  с детьми.</w:t>
      </w:r>
    </w:p>
    <w:p w14:paraId="182E829E" w14:textId="77777777" w:rsidR="00827EDB" w:rsidRPr="00101292" w:rsidRDefault="00827EDB" w:rsidP="00827EDB">
      <w:pPr>
        <w:widowControl w:val="0"/>
        <w:tabs>
          <w:tab w:val="left" w:pos="743"/>
        </w:tabs>
        <w:suppressAutoHyphens w:val="0"/>
        <w:jc w:val="both"/>
        <w:rPr>
          <w:rFonts w:eastAsia="Lucida Sans Unicode" w:cs="Mangal"/>
          <w:kern w:val="1"/>
          <w:lang w:eastAsia="hi-IN" w:bidi="hi-IN"/>
        </w:rPr>
      </w:pPr>
      <w:r w:rsidRPr="00101292">
        <w:rPr>
          <w:rFonts w:eastAsia="Lucida Sans Unicode"/>
          <w:color w:val="000000"/>
          <w:kern w:val="1"/>
          <w:lang w:eastAsia="hi-IN" w:bidi="hi-IN"/>
        </w:rPr>
        <w:t>Итоговая аттестация проводится в форме тестирования</w:t>
      </w:r>
      <w:r w:rsidR="0095437A" w:rsidRPr="00101292">
        <w:rPr>
          <w:rFonts w:eastAsia="Lucida Sans Unicode"/>
          <w:color w:val="000000"/>
          <w:kern w:val="1"/>
          <w:lang w:eastAsia="hi-IN" w:bidi="hi-IN"/>
        </w:rPr>
        <w:t>.</w:t>
      </w:r>
    </w:p>
    <w:p w14:paraId="4B55A55D" w14:textId="77777777" w:rsidR="00827EDB" w:rsidRPr="00101292" w:rsidRDefault="00827EDB" w:rsidP="00827EDB">
      <w:pPr>
        <w:widowControl w:val="0"/>
        <w:jc w:val="both"/>
        <w:rPr>
          <w:rFonts w:eastAsia="Lucida Sans Unicode"/>
          <w:kern w:val="1"/>
          <w:lang w:eastAsia="hi-IN" w:bidi="hi-IN"/>
        </w:rPr>
      </w:pPr>
    </w:p>
    <w:p w14:paraId="2FB5C2F1" w14:textId="77777777" w:rsidR="00827EDB" w:rsidRPr="00101292" w:rsidRDefault="00827EDB" w:rsidP="00A011D7">
      <w:pPr>
        <w:pStyle w:val="a3"/>
        <w:jc w:val="both"/>
        <w:rPr>
          <w:b/>
          <w:color w:val="000000"/>
        </w:rPr>
      </w:pPr>
    </w:p>
    <w:p w14:paraId="6B046F70" w14:textId="77777777" w:rsidR="00827EDB" w:rsidRPr="00101292" w:rsidRDefault="00827EDB" w:rsidP="00A011D7">
      <w:pPr>
        <w:pStyle w:val="a3"/>
        <w:jc w:val="both"/>
        <w:rPr>
          <w:b/>
          <w:color w:val="000000"/>
        </w:rPr>
      </w:pPr>
    </w:p>
    <w:p w14:paraId="24341E5D" w14:textId="77777777" w:rsidR="00827EDB" w:rsidRPr="00101292" w:rsidRDefault="00827EDB" w:rsidP="00A011D7">
      <w:pPr>
        <w:pStyle w:val="a3"/>
        <w:jc w:val="both"/>
        <w:rPr>
          <w:b/>
          <w:color w:val="000000"/>
        </w:rPr>
      </w:pPr>
    </w:p>
    <w:p w14:paraId="7E7DA73B" w14:textId="77777777" w:rsidR="00827EDB" w:rsidRPr="00101292" w:rsidRDefault="00827EDB" w:rsidP="00827EDB">
      <w:pPr>
        <w:pStyle w:val="a3"/>
        <w:jc w:val="both"/>
        <w:rPr>
          <w:color w:val="000000"/>
        </w:rPr>
      </w:pPr>
    </w:p>
    <w:p w14:paraId="35856D48" w14:textId="77777777" w:rsidR="00CB69C2" w:rsidRPr="0061093B" w:rsidRDefault="00CB69C2" w:rsidP="00A011D7">
      <w:pPr>
        <w:pStyle w:val="a3"/>
        <w:jc w:val="both"/>
        <w:rPr>
          <w:color w:val="000000"/>
        </w:rPr>
      </w:pPr>
    </w:p>
    <w:p w14:paraId="5ABE3DE5" w14:textId="77777777" w:rsidR="00CB69C2" w:rsidRPr="0061093B" w:rsidRDefault="00CB69C2" w:rsidP="00A011D7">
      <w:pPr>
        <w:tabs>
          <w:tab w:val="left" w:pos="225"/>
        </w:tabs>
        <w:jc w:val="both"/>
      </w:pPr>
    </w:p>
    <w:p w14:paraId="4F5952C2" w14:textId="77777777" w:rsidR="00CB69C2" w:rsidRDefault="00CB69C2" w:rsidP="00A011D7">
      <w:pPr>
        <w:jc w:val="both"/>
      </w:pPr>
    </w:p>
    <w:p w14:paraId="30C8AAC7" w14:textId="77777777" w:rsidR="00CB69C2" w:rsidRPr="00513106" w:rsidRDefault="00CB69C2" w:rsidP="00CB69C2">
      <w:pPr>
        <w:rPr>
          <w:i/>
        </w:rPr>
      </w:pPr>
    </w:p>
    <w:p w14:paraId="1D4C6704" w14:textId="77777777" w:rsidR="00CB69C2" w:rsidRPr="00513106" w:rsidRDefault="00CB69C2" w:rsidP="00CB69C2">
      <w:pPr>
        <w:jc w:val="center"/>
        <w:rPr>
          <w:i/>
          <w:sz w:val="28"/>
          <w:szCs w:val="28"/>
        </w:rPr>
      </w:pPr>
    </w:p>
    <w:p w14:paraId="1718CC50" w14:textId="77777777" w:rsidR="00CB69C2" w:rsidRPr="00513106" w:rsidRDefault="00CB69C2" w:rsidP="00CB69C2">
      <w:pPr>
        <w:rPr>
          <w:i/>
        </w:rPr>
      </w:pPr>
    </w:p>
    <w:p w14:paraId="2D62D3F5" w14:textId="77777777" w:rsidR="00483B86" w:rsidRDefault="00483B86"/>
    <w:sectPr w:rsidR="00483B86" w:rsidSect="009B742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C2"/>
    <w:rsid w:val="000B7568"/>
    <w:rsid w:val="00101292"/>
    <w:rsid w:val="002F3951"/>
    <w:rsid w:val="00425075"/>
    <w:rsid w:val="00456DC9"/>
    <w:rsid w:val="004648B8"/>
    <w:rsid w:val="00483B86"/>
    <w:rsid w:val="004F7BC0"/>
    <w:rsid w:val="00827EDB"/>
    <w:rsid w:val="0095437A"/>
    <w:rsid w:val="009B742E"/>
    <w:rsid w:val="00A011D7"/>
    <w:rsid w:val="00BF5A9D"/>
    <w:rsid w:val="00C80107"/>
    <w:rsid w:val="00CB69C2"/>
    <w:rsid w:val="00E30E27"/>
    <w:rsid w:val="00ED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0E5F"/>
  <w15:docId w15:val="{C743F168-F58B-435B-AC5F-BD0FD802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semiHidden/>
    <w:unhideWhenUsed/>
    <w:rsid w:val="00827EDB"/>
    <w:pPr>
      <w:widowControl w:val="0"/>
      <w:shd w:val="clear" w:color="auto" w:fill="FFFFFF"/>
      <w:suppressAutoHyphens w:val="0"/>
      <w:spacing w:line="276" w:lineRule="auto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27E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827ED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27ED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27EDB"/>
    <w:pPr>
      <w:widowControl w:val="0"/>
      <w:shd w:val="clear" w:color="auto" w:fill="FFFFFF"/>
      <w:suppressAutoHyphens w:val="0"/>
      <w:spacing w:after="200" w:line="276" w:lineRule="auto"/>
      <w:outlineLvl w:val="1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3713</Characters>
  <Application>Microsoft Office Word</Application>
  <DocSecurity>0</DocSecurity>
  <Lines>97</Lines>
  <Paragraphs>66</Paragraphs>
  <ScaleCrop>false</ScaleCrop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</cp:lastModifiedBy>
  <cp:revision>14</cp:revision>
  <dcterms:created xsi:type="dcterms:W3CDTF">2018-04-03T15:46:00Z</dcterms:created>
  <dcterms:modified xsi:type="dcterms:W3CDTF">2024-02-09T16:02:00Z</dcterms:modified>
</cp:coreProperties>
</file>